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8E" w:rsidRDefault="00606C4A" w:rsidP="00225116">
      <w:pPr>
        <w:jc w:val="center"/>
        <w:rPr>
          <w:rFonts w:ascii="Times New Roman" w:hAnsi="Times New Roman" w:cs="Times New Roman"/>
          <w:b/>
          <w:sz w:val="28"/>
          <w:szCs w:val="28"/>
        </w:rPr>
      </w:pPr>
      <w:r>
        <w:rPr>
          <w:rFonts w:ascii="Times New Roman" w:hAnsi="Times New Roman" w:cs="Times New Roman"/>
          <w:b/>
          <w:sz w:val="28"/>
          <w:szCs w:val="28"/>
        </w:rPr>
        <w:t>Организация сюжетно-ролев</w:t>
      </w:r>
      <w:r w:rsidR="00225116">
        <w:rPr>
          <w:rFonts w:ascii="Times New Roman" w:hAnsi="Times New Roman" w:cs="Times New Roman"/>
          <w:b/>
          <w:sz w:val="28"/>
          <w:szCs w:val="28"/>
        </w:rPr>
        <w:t>ой игры с учетом внедрения ФГОС</w:t>
      </w:r>
    </w:p>
    <w:p w:rsidR="00225116" w:rsidRPr="00225116" w:rsidRDefault="00225116" w:rsidP="00225116">
      <w:pPr>
        <w:spacing w:after="0" w:line="240" w:lineRule="auto"/>
        <w:jc w:val="right"/>
        <w:rPr>
          <w:rFonts w:ascii="Times New Roman" w:hAnsi="Times New Roman" w:cs="Times New Roman"/>
          <w:sz w:val="28"/>
          <w:szCs w:val="28"/>
        </w:rPr>
      </w:pPr>
      <w:r w:rsidRPr="00225116">
        <w:rPr>
          <w:rFonts w:ascii="Times New Roman" w:hAnsi="Times New Roman" w:cs="Times New Roman"/>
          <w:sz w:val="28"/>
          <w:szCs w:val="28"/>
        </w:rPr>
        <w:t xml:space="preserve">Воспитатель </w:t>
      </w:r>
    </w:p>
    <w:p w:rsidR="00225116" w:rsidRPr="00225116" w:rsidRDefault="00225116" w:rsidP="00225116">
      <w:pPr>
        <w:spacing w:after="0" w:line="240" w:lineRule="auto"/>
        <w:jc w:val="right"/>
        <w:rPr>
          <w:rFonts w:ascii="Times New Roman" w:hAnsi="Times New Roman" w:cs="Times New Roman"/>
          <w:sz w:val="28"/>
          <w:szCs w:val="28"/>
        </w:rPr>
      </w:pPr>
      <w:r w:rsidRPr="00225116">
        <w:rPr>
          <w:rFonts w:ascii="Times New Roman" w:hAnsi="Times New Roman" w:cs="Times New Roman"/>
          <w:sz w:val="28"/>
          <w:szCs w:val="28"/>
        </w:rPr>
        <w:t>МБДОУ – д/с № 18 «Золушка»</w:t>
      </w:r>
    </w:p>
    <w:p w:rsidR="00225116" w:rsidRDefault="001D1C1B" w:rsidP="00225116">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С.Б.Турыгина</w:t>
      </w:r>
      <w:bookmarkStart w:id="0" w:name="_GoBack"/>
      <w:bookmarkEnd w:id="0"/>
    </w:p>
    <w:p w:rsidR="00225116" w:rsidRDefault="00225116" w:rsidP="00225116">
      <w:pPr>
        <w:spacing w:after="0" w:line="240" w:lineRule="auto"/>
        <w:jc w:val="right"/>
        <w:rPr>
          <w:rFonts w:ascii="Times New Roman" w:hAnsi="Times New Roman" w:cs="Times New Roman"/>
          <w:b/>
          <w:sz w:val="28"/>
          <w:szCs w:val="28"/>
        </w:rPr>
      </w:pPr>
    </w:p>
    <w:p w:rsidR="00606C4A" w:rsidRDefault="00606C4A"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Дошкольное детство – самый важный период становления личности. В эти годы ребенок приобретает первоначальные знания об окружающей жизни, у него начинают формироваться определенные отношения к людям, к труду, вырабатываются навыки и привычки правильного поведения, складывается характер.</w:t>
      </w:r>
    </w:p>
    <w:p w:rsidR="00D1758E" w:rsidRDefault="00606C4A"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 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и в рекламе. Он многим интересуется и о многом рассуждает. В то же время ребенок по-прежнему ориентирован на самоценные, детские виды деятельности. </w:t>
      </w:r>
      <w:r w:rsidR="00D1758E">
        <w:rPr>
          <w:rFonts w:ascii="Times New Roman" w:hAnsi="Times New Roman" w:cs="Times New Roman"/>
          <w:sz w:val="28"/>
          <w:szCs w:val="28"/>
        </w:rPr>
        <w:t>Он любит сочинять, рассуждать, фантазировать, радоваться и обязательно играть.</w:t>
      </w:r>
    </w:p>
    <w:p w:rsidR="00201361" w:rsidRDefault="00201361"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дошкольнику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w:t>
      </w:r>
    </w:p>
    <w:p w:rsidR="00201361" w:rsidRDefault="00201361"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Особое место в деятельности дошкольника занимают игры, которые создаются самими детьми, это творческие или сюжетно-ролевые игры. В них дети воспроизводят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w:t>
      </w:r>
    </w:p>
    <w:p w:rsidR="00AC2F43" w:rsidRDefault="00201361"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 С усложнением </w:t>
      </w:r>
      <w:r w:rsidR="00AC2F43">
        <w:rPr>
          <w:rFonts w:ascii="Times New Roman" w:hAnsi="Times New Roman" w:cs="Times New Roman"/>
          <w:sz w:val="28"/>
          <w:szCs w:val="28"/>
        </w:rPr>
        <w:t>игры и игрового замысла чувства детей становятся более осознанными и сложными. Игра и выявляет переживания ребенка, и формирует его чувства.</w:t>
      </w:r>
    </w:p>
    <w:p w:rsidR="00225116" w:rsidRDefault="00225116" w:rsidP="00225116">
      <w:pPr>
        <w:jc w:val="both"/>
        <w:rPr>
          <w:rFonts w:ascii="Times New Roman" w:hAnsi="Times New Roman" w:cs="Times New Roman"/>
          <w:b/>
          <w:sz w:val="28"/>
          <w:szCs w:val="28"/>
        </w:rPr>
      </w:pPr>
    </w:p>
    <w:p w:rsidR="00AC2F43" w:rsidRPr="008A3227" w:rsidRDefault="00AC2F43" w:rsidP="00225116">
      <w:pPr>
        <w:jc w:val="both"/>
        <w:rPr>
          <w:rFonts w:ascii="Times New Roman" w:hAnsi="Times New Roman" w:cs="Times New Roman"/>
          <w:b/>
          <w:i/>
          <w:sz w:val="28"/>
          <w:szCs w:val="28"/>
        </w:rPr>
      </w:pPr>
      <w:r w:rsidRPr="008A3227">
        <w:rPr>
          <w:rFonts w:ascii="Times New Roman" w:hAnsi="Times New Roman" w:cs="Times New Roman"/>
          <w:b/>
          <w:i/>
          <w:sz w:val="28"/>
          <w:szCs w:val="28"/>
        </w:rPr>
        <w:lastRenderedPageBreak/>
        <w:t>Основные моменты методики применения сюжетно-ролевой игры:</w:t>
      </w:r>
    </w:p>
    <w:p w:rsidR="00AC2F43" w:rsidRPr="00225116" w:rsidRDefault="00225116" w:rsidP="00225116">
      <w:pPr>
        <w:jc w:val="center"/>
        <w:rPr>
          <w:rFonts w:ascii="Times New Roman" w:hAnsi="Times New Roman" w:cs="Times New Roman"/>
          <w:i/>
          <w:sz w:val="28"/>
          <w:szCs w:val="28"/>
        </w:rPr>
      </w:pPr>
      <w:r w:rsidRPr="00225116">
        <w:rPr>
          <w:rFonts w:ascii="Times New Roman" w:hAnsi="Times New Roman" w:cs="Times New Roman"/>
          <w:i/>
          <w:sz w:val="28"/>
          <w:szCs w:val="28"/>
        </w:rPr>
        <w:t>Выбор игры</w:t>
      </w:r>
    </w:p>
    <w:p w:rsidR="00AC2F43" w:rsidRDefault="00AC2F43"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 Выбор игры, которую педагог включает в коллективную деятельность детей, определяется конкретной воспитательной задачей. Каждая игра выполняет специфичные функции, поэтому педагог должен отчетливо представлять ее реальные возможности.</w:t>
      </w:r>
    </w:p>
    <w:p w:rsidR="00AC2F43" w:rsidRPr="00225116" w:rsidRDefault="00AC2F43" w:rsidP="00225116">
      <w:pPr>
        <w:jc w:val="center"/>
        <w:rPr>
          <w:rFonts w:ascii="Times New Roman" w:hAnsi="Times New Roman" w:cs="Times New Roman"/>
          <w:i/>
          <w:sz w:val="28"/>
          <w:szCs w:val="28"/>
        </w:rPr>
      </w:pPr>
      <w:r w:rsidRPr="00225116">
        <w:rPr>
          <w:rFonts w:ascii="Times New Roman" w:hAnsi="Times New Roman" w:cs="Times New Roman"/>
          <w:i/>
          <w:sz w:val="28"/>
          <w:szCs w:val="28"/>
        </w:rPr>
        <w:t>Педаг</w:t>
      </w:r>
      <w:r w:rsidR="00225116">
        <w:rPr>
          <w:rFonts w:ascii="Times New Roman" w:hAnsi="Times New Roman" w:cs="Times New Roman"/>
          <w:i/>
          <w:sz w:val="28"/>
          <w:szCs w:val="28"/>
        </w:rPr>
        <w:t>огическая разработка плана игры</w:t>
      </w:r>
    </w:p>
    <w:p w:rsidR="00AC2F43" w:rsidRDefault="00AC2F43"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 Начальный этап педагогического конструирования длительной игры, наметки ее сюжета, определение игровых ролей и наполнение их конкретным содержанием.</w:t>
      </w:r>
    </w:p>
    <w:p w:rsidR="00AC2F43" w:rsidRPr="00225116" w:rsidRDefault="00AC2F43" w:rsidP="00225116">
      <w:pPr>
        <w:jc w:val="center"/>
        <w:rPr>
          <w:rFonts w:ascii="Times New Roman" w:hAnsi="Times New Roman" w:cs="Times New Roman"/>
          <w:i/>
          <w:sz w:val="28"/>
          <w:szCs w:val="28"/>
        </w:rPr>
      </w:pPr>
      <w:r w:rsidRPr="00225116">
        <w:rPr>
          <w:rFonts w:ascii="Times New Roman" w:hAnsi="Times New Roman" w:cs="Times New Roman"/>
          <w:i/>
          <w:sz w:val="28"/>
          <w:szCs w:val="28"/>
        </w:rPr>
        <w:t>Ознакомление детей с планом</w:t>
      </w:r>
      <w:r w:rsidR="00225116">
        <w:rPr>
          <w:rFonts w:ascii="Times New Roman" w:hAnsi="Times New Roman" w:cs="Times New Roman"/>
          <w:i/>
          <w:sz w:val="28"/>
          <w:szCs w:val="28"/>
        </w:rPr>
        <w:t xml:space="preserve"> игры, совместная его доработка</w:t>
      </w:r>
    </w:p>
    <w:p w:rsidR="00C93581" w:rsidRDefault="00C93581" w:rsidP="00225116">
      <w:pPr>
        <w:jc w:val="both"/>
        <w:rPr>
          <w:rFonts w:ascii="Times New Roman" w:hAnsi="Times New Roman" w:cs="Times New Roman"/>
          <w:sz w:val="28"/>
          <w:szCs w:val="28"/>
        </w:rPr>
      </w:pPr>
      <w:r>
        <w:rPr>
          <w:rFonts w:ascii="Times New Roman" w:hAnsi="Times New Roman" w:cs="Times New Roman"/>
          <w:sz w:val="28"/>
          <w:szCs w:val="28"/>
        </w:rPr>
        <w:t>План игры, который разрабатывает воспитатель, может предлагаться детям старшей и подготовительной группы. 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C93581" w:rsidRPr="00225116" w:rsidRDefault="00225116" w:rsidP="00225116">
      <w:pPr>
        <w:jc w:val="center"/>
        <w:rPr>
          <w:rFonts w:ascii="Times New Roman" w:hAnsi="Times New Roman" w:cs="Times New Roman"/>
          <w:i/>
          <w:sz w:val="28"/>
          <w:szCs w:val="28"/>
        </w:rPr>
      </w:pPr>
      <w:r>
        <w:rPr>
          <w:rFonts w:ascii="Times New Roman" w:hAnsi="Times New Roman" w:cs="Times New Roman"/>
          <w:i/>
          <w:sz w:val="28"/>
          <w:szCs w:val="28"/>
        </w:rPr>
        <w:t>Создание воображаемой ситуации</w:t>
      </w:r>
    </w:p>
    <w:p w:rsidR="00C93581" w:rsidRDefault="00C93581"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Это важнейшая основа начала</w:t>
      </w:r>
      <w:r w:rsidR="00225116">
        <w:rPr>
          <w:rFonts w:ascii="Times New Roman" w:hAnsi="Times New Roman" w:cs="Times New Roman"/>
          <w:sz w:val="28"/>
          <w:szCs w:val="28"/>
        </w:rPr>
        <w:t xml:space="preserve"> </w:t>
      </w:r>
      <w:r w:rsidRPr="00C93581">
        <w:rPr>
          <w:rFonts w:ascii="Times New Roman" w:hAnsi="Times New Roman" w:cs="Times New Roman"/>
          <w:sz w:val="28"/>
          <w:szCs w:val="28"/>
        </w:rPr>
        <w:t>сюжетно-ролевой игры.</w:t>
      </w:r>
      <w:r>
        <w:rPr>
          <w:rFonts w:ascii="Times New Roman" w:hAnsi="Times New Roman" w:cs="Times New Roman"/>
          <w:sz w:val="28"/>
          <w:szCs w:val="28"/>
        </w:rPr>
        <w:t xml:space="preserve"> Педагогу очень важно помочь ребенку войти в игровую ситуацию, чтобы игра захватила его воображение, принесла ему радость творчества.</w:t>
      </w:r>
    </w:p>
    <w:p w:rsidR="00C93581" w:rsidRPr="00225116" w:rsidRDefault="00225116" w:rsidP="00225116">
      <w:pPr>
        <w:jc w:val="center"/>
        <w:rPr>
          <w:rFonts w:ascii="Times New Roman" w:hAnsi="Times New Roman" w:cs="Times New Roman"/>
          <w:i/>
          <w:sz w:val="28"/>
          <w:szCs w:val="28"/>
        </w:rPr>
      </w:pPr>
      <w:r>
        <w:rPr>
          <w:rFonts w:ascii="Times New Roman" w:hAnsi="Times New Roman" w:cs="Times New Roman"/>
          <w:i/>
          <w:sz w:val="28"/>
          <w:szCs w:val="28"/>
        </w:rPr>
        <w:t>Распределение ролей</w:t>
      </w:r>
    </w:p>
    <w:p w:rsidR="00C93581" w:rsidRDefault="00C93581" w:rsidP="00225116">
      <w:pPr>
        <w:ind w:firstLine="708"/>
        <w:jc w:val="both"/>
        <w:rPr>
          <w:rFonts w:ascii="Times New Roman" w:hAnsi="Times New Roman" w:cs="Times New Roman"/>
          <w:sz w:val="28"/>
          <w:szCs w:val="28"/>
        </w:rPr>
      </w:pPr>
      <w:r>
        <w:rPr>
          <w:rFonts w:ascii="Times New Roman" w:hAnsi="Times New Roman" w:cs="Times New Roman"/>
          <w:sz w:val="28"/>
          <w:szCs w:val="28"/>
        </w:rPr>
        <w:t>При распределении ролей в длительной сюжетно-ролевой игре воспитатель руководствуется теми же общепедагогическими положениями, что и в развернутой творческой игре: он стремиться удовлетворять игровые потребности детей, то есть каждому дает желаемую роль, предлагает очередность разыгрывания ролей разной степени активности, ищет возможности для утверждения положения ребенка в коллективе через игровую роль.</w:t>
      </w:r>
    </w:p>
    <w:p w:rsidR="00EB6A1C" w:rsidRPr="00225116" w:rsidRDefault="00225116" w:rsidP="00225116">
      <w:pPr>
        <w:jc w:val="center"/>
        <w:rPr>
          <w:rFonts w:ascii="Times New Roman" w:hAnsi="Times New Roman" w:cs="Times New Roman"/>
          <w:i/>
          <w:sz w:val="28"/>
          <w:szCs w:val="28"/>
        </w:rPr>
      </w:pPr>
      <w:r>
        <w:rPr>
          <w:rFonts w:ascii="Times New Roman" w:hAnsi="Times New Roman" w:cs="Times New Roman"/>
          <w:i/>
          <w:sz w:val="28"/>
          <w:szCs w:val="28"/>
        </w:rPr>
        <w:t>Начало игры</w:t>
      </w:r>
    </w:p>
    <w:p w:rsidR="00677618" w:rsidRDefault="00677618" w:rsidP="008A3227">
      <w:pPr>
        <w:ind w:firstLine="708"/>
        <w:jc w:val="both"/>
        <w:rPr>
          <w:rFonts w:ascii="Times New Roman" w:hAnsi="Times New Roman" w:cs="Times New Roman"/>
          <w:sz w:val="28"/>
          <w:szCs w:val="28"/>
        </w:rPr>
      </w:pPr>
      <w:r>
        <w:rPr>
          <w:rFonts w:ascii="Times New Roman" w:hAnsi="Times New Roman" w:cs="Times New Roman"/>
          <w:sz w:val="28"/>
          <w:szCs w:val="28"/>
        </w:rPr>
        <w:t>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 Для этого можно</w:t>
      </w:r>
      <w:r w:rsidR="00225116">
        <w:rPr>
          <w:rFonts w:ascii="Times New Roman" w:hAnsi="Times New Roman" w:cs="Times New Roman"/>
          <w:sz w:val="28"/>
          <w:szCs w:val="28"/>
        </w:rPr>
        <w:t xml:space="preserve"> </w:t>
      </w:r>
      <w:r>
        <w:rPr>
          <w:rFonts w:ascii="Times New Roman" w:hAnsi="Times New Roman" w:cs="Times New Roman"/>
          <w:sz w:val="28"/>
          <w:szCs w:val="28"/>
        </w:rPr>
        <w:t>использовать некоторые методические приемы. Например, подготовить группу детей к разыгрыванию игрового эпизода.</w:t>
      </w:r>
    </w:p>
    <w:p w:rsidR="00677618" w:rsidRDefault="00677618" w:rsidP="00225116">
      <w:pPr>
        <w:jc w:val="center"/>
        <w:rPr>
          <w:rFonts w:ascii="Times New Roman" w:hAnsi="Times New Roman" w:cs="Times New Roman"/>
          <w:b/>
          <w:sz w:val="28"/>
          <w:szCs w:val="28"/>
        </w:rPr>
      </w:pPr>
      <w:r w:rsidRPr="00225116">
        <w:rPr>
          <w:rFonts w:ascii="Times New Roman" w:hAnsi="Times New Roman" w:cs="Times New Roman"/>
          <w:i/>
          <w:sz w:val="28"/>
          <w:szCs w:val="28"/>
        </w:rPr>
        <w:lastRenderedPageBreak/>
        <w:t>Сохранение игровой ситуации</w:t>
      </w:r>
    </w:p>
    <w:p w:rsidR="00677618" w:rsidRDefault="00677618"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8A3227">
        <w:rPr>
          <w:rFonts w:ascii="Times New Roman" w:hAnsi="Times New Roman" w:cs="Times New Roman"/>
          <w:sz w:val="28"/>
          <w:szCs w:val="28"/>
        </w:rPr>
        <w:tab/>
      </w:r>
      <w:r>
        <w:rPr>
          <w:rFonts w:ascii="Times New Roman" w:hAnsi="Times New Roman" w:cs="Times New Roman"/>
          <w:sz w:val="28"/>
          <w:szCs w:val="28"/>
        </w:rPr>
        <w:t>Существуют некоторые условия сохранения у детей стойкого интереса.</w:t>
      </w:r>
    </w:p>
    <w:p w:rsidR="00677618" w:rsidRDefault="00677618" w:rsidP="00225116">
      <w:pPr>
        <w:jc w:val="both"/>
        <w:rPr>
          <w:rFonts w:ascii="Times New Roman" w:hAnsi="Times New Roman" w:cs="Times New Roman"/>
          <w:sz w:val="28"/>
          <w:szCs w:val="28"/>
        </w:rPr>
      </w:pPr>
      <w:r>
        <w:rPr>
          <w:rFonts w:ascii="Times New Roman" w:hAnsi="Times New Roman" w:cs="Times New Roman"/>
          <w:sz w:val="28"/>
          <w:szCs w:val="28"/>
        </w:rPr>
        <w:t>- Взрослый организатор игры обязан задавать тон обращения с играющими детьми, употреблять условную терминологию.</w:t>
      </w:r>
    </w:p>
    <w:p w:rsidR="00677618" w:rsidRDefault="00677618" w:rsidP="00225116">
      <w:pPr>
        <w:jc w:val="both"/>
        <w:rPr>
          <w:rFonts w:ascii="Times New Roman" w:hAnsi="Times New Roman" w:cs="Times New Roman"/>
          <w:sz w:val="28"/>
          <w:szCs w:val="28"/>
        </w:rPr>
      </w:pPr>
      <w:r>
        <w:rPr>
          <w:rFonts w:ascii="Times New Roman" w:hAnsi="Times New Roman" w:cs="Times New Roman"/>
          <w:sz w:val="28"/>
          <w:szCs w:val="28"/>
        </w:rPr>
        <w:t>- Педагог по возможности должен стараться обыгрывать любое дело детского коллектива.</w:t>
      </w:r>
    </w:p>
    <w:p w:rsidR="00677618" w:rsidRDefault="00677618" w:rsidP="00225116">
      <w:pPr>
        <w:jc w:val="both"/>
        <w:rPr>
          <w:rFonts w:ascii="Times New Roman" w:hAnsi="Times New Roman" w:cs="Times New Roman"/>
          <w:sz w:val="28"/>
          <w:szCs w:val="28"/>
        </w:rPr>
      </w:pPr>
      <w:r>
        <w:rPr>
          <w:rFonts w:ascii="Times New Roman" w:hAnsi="Times New Roman" w:cs="Times New Roman"/>
          <w:sz w:val="28"/>
          <w:szCs w:val="28"/>
        </w:rPr>
        <w:t>- Все меры педагогического воздействия на детей педагог должен осуществлять в игровом ключе, не разрушая воображаемой ситуации.</w:t>
      </w:r>
    </w:p>
    <w:p w:rsidR="00035BDC" w:rsidRDefault="00677618" w:rsidP="00225116">
      <w:pPr>
        <w:jc w:val="both"/>
        <w:rPr>
          <w:rFonts w:ascii="Times New Roman" w:hAnsi="Times New Roman" w:cs="Times New Roman"/>
          <w:sz w:val="28"/>
          <w:szCs w:val="28"/>
        </w:rPr>
      </w:pPr>
      <w:r>
        <w:rPr>
          <w:rFonts w:ascii="Times New Roman" w:hAnsi="Times New Roman" w:cs="Times New Roman"/>
          <w:sz w:val="28"/>
          <w:szCs w:val="28"/>
        </w:rPr>
        <w:t>- В ходе длительной сюжетно-ролевой игры целесообразно включать развернутые творческие игры.</w:t>
      </w:r>
    </w:p>
    <w:p w:rsidR="00035BDC" w:rsidRDefault="00035BDC" w:rsidP="00225116">
      <w:pPr>
        <w:jc w:val="both"/>
        <w:rPr>
          <w:rFonts w:ascii="Times New Roman" w:hAnsi="Times New Roman" w:cs="Times New Roman"/>
          <w:sz w:val="28"/>
          <w:szCs w:val="28"/>
        </w:rPr>
      </w:pPr>
      <w:r>
        <w:rPr>
          <w:rFonts w:ascii="Times New Roman" w:hAnsi="Times New Roman" w:cs="Times New Roman"/>
          <w:sz w:val="28"/>
          <w:szCs w:val="28"/>
        </w:rPr>
        <w:t>- Можно организовать коллективные соревнования между небольшими группами играющего коллектива.</w:t>
      </w:r>
    </w:p>
    <w:p w:rsidR="00035BDC" w:rsidRPr="00225116" w:rsidRDefault="00225116" w:rsidP="00225116">
      <w:pPr>
        <w:jc w:val="center"/>
        <w:rPr>
          <w:rFonts w:ascii="Times New Roman" w:hAnsi="Times New Roman" w:cs="Times New Roman"/>
          <w:i/>
          <w:sz w:val="28"/>
          <w:szCs w:val="28"/>
        </w:rPr>
      </w:pPr>
      <w:r w:rsidRPr="00225116">
        <w:rPr>
          <w:rFonts w:ascii="Times New Roman" w:hAnsi="Times New Roman" w:cs="Times New Roman"/>
          <w:i/>
          <w:sz w:val="28"/>
          <w:szCs w:val="28"/>
        </w:rPr>
        <w:t>Завершение игры</w:t>
      </w:r>
    </w:p>
    <w:p w:rsidR="00787E92" w:rsidRDefault="00035BDC" w:rsidP="00225116">
      <w:pPr>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 разрабатывая план игры, должен наметить предлагаемую концовку, чтобы сохранить острое эмоциональное состояние и желание. </w:t>
      </w:r>
      <w:r w:rsidR="00787E92">
        <w:rPr>
          <w:rFonts w:ascii="Times New Roman" w:hAnsi="Times New Roman" w:cs="Times New Roman"/>
          <w:sz w:val="28"/>
          <w:szCs w:val="28"/>
        </w:rPr>
        <w:t xml:space="preserve">Следует помнить, что планированию подлежит деятельность педагога по развитию игры и ее управлению, а не </w:t>
      </w:r>
      <w:r w:rsidR="00787E92" w:rsidRPr="00787E92">
        <w:rPr>
          <w:rFonts w:ascii="Times New Roman" w:hAnsi="Times New Roman" w:cs="Times New Roman"/>
          <w:sz w:val="28"/>
          <w:szCs w:val="28"/>
        </w:rPr>
        <w:t>деятельность детей в игре.</w:t>
      </w:r>
    </w:p>
    <w:p w:rsidR="00787E92" w:rsidRDefault="00787E92"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Роль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в игре от его имени. Сюжетно-ролевые игры требуют коллектива, то есть несколько партнеров.</w:t>
      </w:r>
    </w:p>
    <w:p w:rsidR="00E37270" w:rsidRDefault="00787E92"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Одним из видов сюжетно-ролевой игры является режиссерская игра. Особенностью режиссерской является то, что партнеры (игрушки, их заместители) – неодушевленные предметы и не имеют своих желаний, интересов, претензий. Действует ребенок при этом в двух планах – и за себя и за куклу. В режиссерской игре ребенок выступает в качестве режиссера: сам создает сюжет игры, ее сценарий, взяв тему, развивает ее в зависимости от того, как понимает отображаемое событие. Эта игра не требует партнерства</w:t>
      </w:r>
      <w:r w:rsidR="00E37270">
        <w:rPr>
          <w:rFonts w:ascii="Times New Roman" w:hAnsi="Times New Roman" w:cs="Times New Roman"/>
          <w:sz w:val="28"/>
          <w:szCs w:val="28"/>
        </w:rPr>
        <w:t>, один ребенок может взять на себя от 1 до 4 ролей. В режиссерской игре речь – главный компонент. Педагогические условия развития режиссерских игр предполагают создание детям индивидуального пространства, обеспечение места и времени для игр и опосредованное руководство деятельностью ребенка.</w:t>
      </w:r>
    </w:p>
    <w:p w:rsidR="00E37270" w:rsidRDefault="00E37270" w:rsidP="0022511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5116">
        <w:rPr>
          <w:rFonts w:ascii="Times New Roman" w:hAnsi="Times New Roman" w:cs="Times New Roman"/>
          <w:sz w:val="28"/>
          <w:szCs w:val="28"/>
        </w:rPr>
        <w:tab/>
      </w:r>
      <w:r>
        <w:rPr>
          <w:rFonts w:ascii="Times New Roman" w:hAnsi="Times New Roman" w:cs="Times New Roman"/>
          <w:sz w:val="28"/>
          <w:szCs w:val="28"/>
        </w:rPr>
        <w:t>Идеальный детский сад – это теплый дом, где царит семейная обстановка, где дети играют, слушают сказки, участвуют в разных видах деятельности.</w:t>
      </w:r>
    </w:p>
    <w:p w:rsidR="005612C1" w:rsidRDefault="005612C1" w:rsidP="00225116">
      <w:pPr>
        <w:ind w:firstLine="708"/>
        <w:jc w:val="both"/>
        <w:rPr>
          <w:rFonts w:ascii="Times New Roman" w:hAnsi="Times New Roman" w:cs="Times New Roman"/>
          <w:sz w:val="28"/>
          <w:szCs w:val="28"/>
        </w:rPr>
      </w:pPr>
      <w:r>
        <w:rPr>
          <w:rFonts w:ascii="Times New Roman" w:hAnsi="Times New Roman" w:cs="Times New Roman"/>
          <w:sz w:val="28"/>
          <w:szCs w:val="28"/>
        </w:rPr>
        <w:t>С принятием ФГОС игра становится содержанием и формой организации жизни. Игровые моменты, ситуации и приемы включаются во все виды детской деятельности и общения воспитателя с дошкольниками, то есть, мы – педагоги должны максимально насытить жизнь игрой и эмоциональными событиями.</w:t>
      </w:r>
    </w:p>
    <w:p w:rsidR="0003585B" w:rsidRDefault="005612C1"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Я считаю, что в современной жизни при отсутствии возможности передавать игровой опыт от старших детей младшим (а так же от родителей детям) единственным носителем игровой культуры является воспитатель, способный увлечь детей темой игры, помочь овладеть игровой деятельностью во всей ее многогранности. В иг</w:t>
      </w:r>
      <w:r w:rsidR="0003585B">
        <w:rPr>
          <w:rFonts w:ascii="Times New Roman" w:hAnsi="Times New Roman" w:cs="Times New Roman"/>
          <w:sz w:val="28"/>
          <w:szCs w:val="28"/>
        </w:rPr>
        <w:t>ре между собой взаимосвязаны</w:t>
      </w:r>
      <w:r>
        <w:rPr>
          <w:rFonts w:ascii="Times New Roman" w:hAnsi="Times New Roman" w:cs="Times New Roman"/>
          <w:sz w:val="28"/>
          <w:szCs w:val="28"/>
        </w:rPr>
        <w:t xml:space="preserve"> все образовательные области.</w:t>
      </w:r>
    </w:p>
    <w:p w:rsidR="00DF7F83" w:rsidRDefault="00AF0B9E" w:rsidP="00225116">
      <w:pPr>
        <w:ind w:firstLine="708"/>
        <w:jc w:val="both"/>
        <w:rPr>
          <w:rFonts w:ascii="Times New Roman" w:hAnsi="Times New Roman" w:cs="Times New Roman"/>
          <w:sz w:val="28"/>
          <w:szCs w:val="28"/>
        </w:rPr>
      </w:pPr>
      <w:r>
        <w:rPr>
          <w:rFonts w:ascii="Times New Roman" w:hAnsi="Times New Roman" w:cs="Times New Roman"/>
          <w:sz w:val="28"/>
          <w:szCs w:val="28"/>
        </w:rPr>
        <w:t>Наиболее эффективной формой с внедрением ФГОС является форма тематических недель. С целью обогащения знаний детей по теме сюжетно- ролевой и режиссерской игр должна проводит</w:t>
      </w:r>
      <w:r w:rsidR="00225116">
        <w:rPr>
          <w:rFonts w:ascii="Times New Roman" w:hAnsi="Times New Roman" w:cs="Times New Roman"/>
          <w:sz w:val="28"/>
          <w:szCs w:val="28"/>
        </w:rPr>
        <w:t>ь</w:t>
      </w:r>
      <w:r>
        <w:rPr>
          <w:rFonts w:ascii="Times New Roman" w:hAnsi="Times New Roman" w:cs="Times New Roman"/>
          <w:sz w:val="28"/>
          <w:szCs w:val="28"/>
        </w:rPr>
        <w:t xml:space="preserve">ся НОД, включающая в себя беседы, рассказ воспитателя, рассматривание иллюстративного материала, обсуждение видео презентаций. Очень важен подбор художественной литературы, в которой есть диалоги действующих лиц с использованием профессиональной лексики. Так же должна осуществляться разнообразная продуктивная деятельность (самостоятельная и совместная с воспитателем) по изготовлению атрибутов, игровых модулей, макетов по теме игры. Такая форма деятельности активизирует диалогическую речь, коммуникативные навыки развития творчества. </w:t>
      </w:r>
      <w:r w:rsidR="00DF7F83">
        <w:rPr>
          <w:rFonts w:ascii="Times New Roman" w:hAnsi="Times New Roman" w:cs="Times New Roman"/>
          <w:sz w:val="28"/>
          <w:szCs w:val="28"/>
        </w:rPr>
        <w:t>Для более успешного проведения игры желательно планировать в плане эпизоды (блоки-сюжеты) запланированной игры. Где воспитатель выступает то равноправным партнером, то лидером, демонстрирующим более сложные способы игровой деятельности.</w:t>
      </w:r>
    </w:p>
    <w:p w:rsidR="00DF7F83" w:rsidRDefault="00DF7F83"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Режиссерские и сюжетно-ролевые игры – длительные по времени игры. Поэтому, при организации жизни детей в возрастных группах нужно учитывать:</w:t>
      </w:r>
    </w:p>
    <w:p w:rsidR="00DF7F83" w:rsidRDefault="00DF7F83" w:rsidP="00225116">
      <w:pPr>
        <w:jc w:val="both"/>
        <w:rPr>
          <w:rFonts w:ascii="Times New Roman" w:hAnsi="Times New Roman" w:cs="Times New Roman"/>
          <w:sz w:val="28"/>
          <w:szCs w:val="28"/>
        </w:rPr>
      </w:pPr>
      <w:r>
        <w:rPr>
          <w:rFonts w:ascii="Times New Roman" w:hAnsi="Times New Roman" w:cs="Times New Roman"/>
          <w:sz w:val="28"/>
          <w:szCs w:val="28"/>
        </w:rPr>
        <w:t>- Проведение режимных моментов, прогулок и НОД по физической культуре не меняется.</w:t>
      </w:r>
    </w:p>
    <w:p w:rsidR="008370A6" w:rsidRDefault="00DF7F83" w:rsidP="00225116">
      <w:pPr>
        <w:jc w:val="both"/>
        <w:rPr>
          <w:rFonts w:ascii="Times New Roman" w:hAnsi="Times New Roman" w:cs="Times New Roman"/>
          <w:sz w:val="28"/>
          <w:szCs w:val="28"/>
        </w:rPr>
      </w:pPr>
      <w:r>
        <w:rPr>
          <w:rFonts w:ascii="Times New Roman" w:hAnsi="Times New Roman" w:cs="Times New Roman"/>
          <w:sz w:val="28"/>
          <w:szCs w:val="28"/>
        </w:rPr>
        <w:t>- НОД и вторая половина дня отводятся для игровой и тематически связанной с ней продуктивной, познавательно-</w:t>
      </w:r>
      <w:r w:rsidR="008370A6">
        <w:rPr>
          <w:rFonts w:ascii="Times New Roman" w:hAnsi="Times New Roman" w:cs="Times New Roman"/>
          <w:sz w:val="28"/>
          <w:szCs w:val="28"/>
        </w:rPr>
        <w:t>исследовательской, коммуникативной деятельности, чтение соответствующей художественной литературы.</w:t>
      </w:r>
    </w:p>
    <w:p w:rsidR="008370A6" w:rsidRDefault="008370A6" w:rsidP="00225116">
      <w:pPr>
        <w:jc w:val="both"/>
        <w:rPr>
          <w:rFonts w:ascii="Times New Roman" w:hAnsi="Times New Roman" w:cs="Times New Roman"/>
          <w:sz w:val="28"/>
          <w:szCs w:val="28"/>
        </w:rPr>
      </w:pPr>
      <w:r>
        <w:rPr>
          <w:rFonts w:ascii="Times New Roman" w:hAnsi="Times New Roman" w:cs="Times New Roman"/>
          <w:sz w:val="28"/>
          <w:szCs w:val="28"/>
        </w:rPr>
        <w:lastRenderedPageBreak/>
        <w:t>- Образовательные задачи на всех этапах должны решаться в совместной деятельности воспитателя с детьми и в самостоятельной деятельности дошкольников.</w:t>
      </w:r>
    </w:p>
    <w:p w:rsidR="00201361" w:rsidRDefault="008370A6"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 Постоянное расширение знаний детей об окружающей жизни, обогащение их впечатлений – одно из важнейших условий развития полноценной игры в той или иной группе детей. Немаловажным для развития сюжетно-ролевой игры является педагогически целесообразный подбор игрушек и игровых материалов, что создает «материальную основу» игры, обеспечивает развитие игры как деятельности. Подбор игрушек должен осуществляться в соответствии с основной тематикой детских игр в данной возрастной группе, с учетом ближайшей перспективы их развития. При подборе игрушек воспитателю следует принимать во внимание и характер тех требований, которые предъявляют к игрушке дети данного возраста. В старших группах игрушки могут быть скомплектованы по темам.</w:t>
      </w:r>
    </w:p>
    <w:p w:rsidR="00F15384" w:rsidRDefault="005508A5" w:rsidP="00225116">
      <w:pPr>
        <w:ind w:firstLine="708"/>
        <w:jc w:val="both"/>
        <w:rPr>
          <w:rFonts w:ascii="Times New Roman" w:hAnsi="Times New Roman" w:cs="Times New Roman"/>
          <w:sz w:val="28"/>
          <w:szCs w:val="28"/>
        </w:rPr>
      </w:pPr>
      <w:r>
        <w:rPr>
          <w:rFonts w:ascii="Times New Roman" w:hAnsi="Times New Roman" w:cs="Times New Roman"/>
          <w:sz w:val="28"/>
          <w:szCs w:val="28"/>
        </w:rPr>
        <w:t>Наличие готовых комплектов, состоящих из самых необходимых игрушек, позволяет детям быстрее развернуть игру, подобрать дополнительные игровые материалы. Такой набор игрушек должен составляться воспитателем совместно с детьми по мере развития игры, а не даваться только в готовом виде. Дети совместно с воспитателем могут изготавливать игрушки – самоделки.</w:t>
      </w:r>
    </w:p>
    <w:p w:rsidR="005508A5" w:rsidRDefault="005508A5"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 Организация развивающей среды в ДОУ с учетом ФГОС должна строиться таким образом, чтобы дать возможность наиболее эффективно развивать индивидуальность каждого ребенка с учетом его склонностей, интересов, уровня активности.</w:t>
      </w:r>
    </w:p>
    <w:p w:rsidR="0099155D" w:rsidRDefault="005508A5"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Предметная развивающая среда должна подбираться с учетом принципа интеграции образовательных областей. Материалы и оборудование для одной </w:t>
      </w:r>
      <w:r w:rsidR="0099155D">
        <w:rPr>
          <w:rFonts w:ascii="Times New Roman" w:hAnsi="Times New Roman" w:cs="Times New Roman"/>
          <w:sz w:val="28"/>
          <w:szCs w:val="28"/>
        </w:rPr>
        <w:t>образовательной области могут использоваться и в ходе реализации других областей.</w:t>
      </w:r>
    </w:p>
    <w:p w:rsidR="0099155D" w:rsidRDefault="0099155D" w:rsidP="00225116">
      <w:pPr>
        <w:jc w:val="both"/>
        <w:rPr>
          <w:rFonts w:ascii="Times New Roman" w:hAnsi="Times New Roman" w:cs="Times New Roman"/>
          <w:sz w:val="28"/>
          <w:szCs w:val="28"/>
        </w:rPr>
      </w:pPr>
      <w:r>
        <w:rPr>
          <w:rFonts w:ascii="Times New Roman" w:hAnsi="Times New Roman" w:cs="Times New Roman"/>
          <w:sz w:val="28"/>
          <w:szCs w:val="28"/>
        </w:rPr>
        <w:t xml:space="preserve">  </w:t>
      </w:r>
      <w:r w:rsidR="00225116">
        <w:rPr>
          <w:rFonts w:ascii="Times New Roman" w:hAnsi="Times New Roman" w:cs="Times New Roman"/>
          <w:sz w:val="28"/>
          <w:szCs w:val="28"/>
        </w:rPr>
        <w:tab/>
      </w:r>
      <w:r>
        <w:rPr>
          <w:rFonts w:ascii="Times New Roman" w:hAnsi="Times New Roman" w:cs="Times New Roman"/>
          <w:sz w:val="28"/>
          <w:szCs w:val="28"/>
        </w:rPr>
        <w:t xml:space="preserve"> В условиях перехода к ФГОС игра остается важной и неотъемлемой частью детской деятельности. Какие же атрибуты игры необходимы для развития ребенка?</w:t>
      </w:r>
    </w:p>
    <w:p w:rsidR="00D03985" w:rsidRDefault="00D03985" w:rsidP="00225116">
      <w:pPr>
        <w:ind w:firstLine="708"/>
        <w:jc w:val="both"/>
        <w:rPr>
          <w:rFonts w:ascii="Times New Roman" w:hAnsi="Times New Roman" w:cs="Times New Roman"/>
          <w:sz w:val="28"/>
          <w:szCs w:val="28"/>
        </w:rPr>
      </w:pPr>
      <w:r>
        <w:rPr>
          <w:rFonts w:ascii="Times New Roman" w:hAnsi="Times New Roman" w:cs="Times New Roman"/>
          <w:sz w:val="28"/>
          <w:szCs w:val="28"/>
        </w:rPr>
        <w:t>Типизируя материал для сюжетно-ролевой игры, мы, прежде всего, должны ориентироваться на его сюжетообразующие функции, то есть на то, как он обеспечивает сюжет – воображаемую ситуацию.</w:t>
      </w:r>
    </w:p>
    <w:p w:rsidR="00225116" w:rsidRDefault="00D03985" w:rsidP="00225116">
      <w:pPr>
        <w:jc w:val="both"/>
        <w:rPr>
          <w:rFonts w:ascii="Times New Roman" w:hAnsi="Times New Roman" w:cs="Times New Roman"/>
          <w:sz w:val="28"/>
          <w:szCs w:val="28"/>
        </w:rPr>
      </w:pPr>
      <w:r>
        <w:rPr>
          <w:rFonts w:ascii="Times New Roman" w:hAnsi="Times New Roman" w:cs="Times New Roman"/>
          <w:sz w:val="28"/>
          <w:szCs w:val="28"/>
        </w:rPr>
        <w:t xml:space="preserve">   </w:t>
      </w:r>
    </w:p>
    <w:p w:rsidR="00D03985" w:rsidRDefault="00D03985" w:rsidP="0022511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сюжетообразующими функциями выделяют 3 типа игрушек: </w:t>
      </w:r>
    </w:p>
    <w:p w:rsidR="00D03985" w:rsidRDefault="00D03985" w:rsidP="00225116">
      <w:pPr>
        <w:jc w:val="both"/>
        <w:rPr>
          <w:rFonts w:ascii="Times New Roman" w:hAnsi="Times New Roman" w:cs="Times New Roman"/>
          <w:sz w:val="28"/>
          <w:szCs w:val="28"/>
        </w:rPr>
      </w:pPr>
      <w:r w:rsidRPr="00225116">
        <w:rPr>
          <w:rFonts w:ascii="Times New Roman" w:hAnsi="Times New Roman" w:cs="Times New Roman"/>
          <w:i/>
          <w:sz w:val="28"/>
          <w:szCs w:val="28"/>
        </w:rPr>
        <w:t>«Предметы – оперирования»</w:t>
      </w:r>
      <w:r>
        <w:rPr>
          <w:rFonts w:ascii="Times New Roman" w:hAnsi="Times New Roman" w:cs="Times New Roman"/>
          <w:sz w:val="28"/>
          <w:szCs w:val="28"/>
        </w:rPr>
        <w:t xml:space="preserve"> - это игрушки, имитирующие реальные предметы</w:t>
      </w:r>
      <w:r w:rsidR="00BE2C5D">
        <w:rPr>
          <w:rFonts w:ascii="Times New Roman" w:hAnsi="Times New Roman" w:cs="Times New Roman"/>
          <w:sz w:val="28"/>
          <w:szCs w:val="28"/>
        </w:rPr>
        <w:t>:</w:t>
      </w:r>
      <w:r>
        <w:rPr>
          <w:rFonts w:ascii="Times New Roman" w:hAnsi="Times New Roman" w:cs="Times New Roman"/>
          <w:sz w:val="28"/>
          <w:szCs w:val="28"/>
        </w:rPr>
        <w:t xml:space="preserve"> орудия, инструменты, средства человеческой д</w:t>
      </w:r>
      <w:r w:rsidR="00BE2C5D">
        <w:rPr>
          <w:rFonts w:ascii="Times New Roman" w:hAnsi="Times New Roman" w:cs="Times New Roman"/>
          <w:sz w:val="28"/>
          <w:szCs w:val="28"/>
        </w:rPr>
        <w:t>еятельности (например, игрушечные</w:t>
      </w:r>
      <w:r>
        <w:rPr>
          <w:rFonts w:ascii="Times New Roman" w:hAnsi="Times New Roman" w:cs="Times New Roman"/>
          <w:sz w:val="28"/>
          <w:szCs w:val="28"/>
        </w:rPr>
        <w:t xml:space="preserve"> чашка, утюг, молоток, руль).</w:t>
      </w:r>
    </w:p>
    <w:p w:rsidR="00BE2C5D" w:rsidRDefault="00BE2C5D" w:rsidP="00225116">
      <w:pPr>
        <w:jc w:val="both"/>
        <w:rPr>
          <w:rFonts w:ascii="Times New Roman" w:hAnsi="Times New Roman" w:cs="Times New Roman"/>
          <w:b/>
          <w:sz w:val="28"/>
          <w:szCs w:val="28"/>
        </w:rPr>
      </w:pPr>
      <w:r w:rsidRPr="00225116">
        <w:rPr>
          <w:rFonts w:ascii="Times New Roman" w:hAnsi="Times New Roman" w:cs="Times New Roman"/>
          <w:i/>
          <w:sz w:val="28"/>
          <w:szCs w:val="28"/>
        </w:rPr>
        <w:t>«Игрушки – персонажи»</w:t>
      </w:r>
      <w:r>
        <w:rPr>
          <w:rFonts w:ascii="Times New Roman" w:hAnsi="Times New Roman" w:cs="Times New Roman"/>
          <w:sz w:val="28"/>
          <w:szCs w:val="28"/>
        </w:rPr>
        <w:t xml:space="preserve">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w:t>
      </w:r>
    </w:p>
    <w:p w:rsidR="00BE2C5D" w:rsidRDefault="00BE2C5D" w:rsidP="00225116">
      <w:pPr>
        <w:jc w:val="both"/>
        <w:rPr>
          <w:rFonts w:ascii="Times New Roman" w:hAnsi="Times New Roman" w:cs="Times New Roman"/>
          <w:sz w:val="28"/>
          <w:szCs w:val="28"/>
        </w:rPr>
      </w:pPr>
      <w:r w:rsidRPr="00225116">
        <w:rPr>
          <w:rFonts w:ascii="Times New Roman" w:hAnsi="Times New Roman" w:cs="Times New Roman"/>
          <w:i/>
          <w:sz w:val="28"/>
          <w:szCs w:val="28"/>
        </w:rPr>
        <w:t xml:space="preserve">   «Маркеры (знаки) игрового пространства»</w:t>
      </w:r>
      <w:r>
        <w:rPr>
          <w:rFonts w:ascii="Times New Roman" w:hAnsi="Times New Roman" w:cs="Times New Roman"/>
          <w:sz w:val="28"/>
          <w:szCs w:val="28"/>
        </w:rPr>
        <w:t xml:space="preserve">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w:t>
      </w:r>
    </w:p>
    <w:p w:rsidR="000F3978" w:rsidRDefault="00BE2C5D" w:rsidP="00225116">
      <w:pPr>
        <w:jc w:val="both"/>
        <w:rPr>
          <w:rFonts w:ascii="Times New Roman" w:hAnsi="Times New Roman" w:cs="Times New Roman"/>
          <w:sz w:val="28"/>
          <w:szCs w:val="28"/>
        </w:rPr>
      </w:pPr>
      <w:r>
        <w:rPr>
          <w:rFonts w:ascii="Times New Roman" w:hAnsi="Times New Roman" w:cs="Times New Roman"/>
          <w:sz w:val="28"/>
          <w:szCs w:val="28"/>
        </w:rPr>
        <w:t xml:space="preserve">   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сюжетно-ролевой игры впрямую), но который обслуживает игру. </w:t>
      </w:r>
      <w:r w:rsidR="000F3978">
        <w:rPr>
          <w:rFonts w:ascii="Times New Roman" w:hAnsi="Times New Roman" w:cs="Times New Roman"/>
          <w:sz w:val="28"/>
          <w:szCs w:val="28"/>
        </w:rPr>
        <w:t>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w:t>
      </w: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AE1646" w:rsidRDefault="00AE1646" w:rsidP="00225116">
      <w:pPr>
        <w:jc w:val="both"/>
        <w:rPr>
          <w:rFonts w:ascii="Times New Roman" w:hAnsi="Times New Roman" w:cs="Times New Roman"/>
          <w:b/>
          <w:i/>
          <w:sz w:val="28"/>
          <w:szCs w:val="28"/>
        </w:rPr>
      </w:pPr>
    </w:p>
    <w:p w:rsidR="000F3978" w:rsidRPr="00063902" w:rsidRDefault="000F3978" w:rsidP="00225116">
      <w:pPr>
        <w:jc w:val="both"/>
        <w:rPr>
          <w:rFonts w:ascii="Times New Roman" w:hAnsi="Times New Roman" w:cs="Times New Roman"/>
          <w:b/>
          <w:i/>
          <w:sz w:val="28"/>
          <w:szCs w:val="28"/>
        </w:rPr>
      </w:pPr>
      <w:r w:rsidRPr="00063902">
        <w:rPr>
          <w:rFonts w:ascii="Times New Roman" w:hAnsi="Times New Roman" w:cs="Times New Roman"/>
          <w:b/>
          <w:i/>
          <w:sz w:val="28"/>
          <w:szCs w:val="28"/>
        </w:rPr>
        <w:t>Рекомендации для воспитателей по организации сюжетно-ролевой игры:</w:t>
      </w:r>
    </w:p>
    <w:p w:rsidR="000F3978" w:rsidRDefault="000F3978"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Помните, что ведущий вид деятельности дошкольного возраста – это игра.</w:t>
      </w:r>
    </w:p>
    <w:p w:rsidR="000F3978" w:rsidRDefault="000F3978"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Изучайте теоретические и практические знания по формированию сюжетно-ролевой игры у детей дошкольного возраста.</w:t>
      </w:r>
    </w:p>
    <w:p w:rsidR="000F3978" w:rsidRDefault="000F3978"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Выполняйте требования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2.4.1.1249-03 о режиме дня.</w:t>
      </w:r>
    </w:p>
    <w:p w:rsidR="000F3978" w:rsidRDefault="000F3978"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Планирование организуйте так, чтобы в нем отражалась не только сюжетно-ролевая игра, но и предварительная работа.</w:t>
      </w:r>
    </w:p>
    <w:p w:rsidR="000F3978" w:rsidRDefault="000F3978"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Необходимо создавать в группе условия для развития активной, разнообразной, творческой сюжетно-ролевой игры.</w:t>
      </w:r>
    </w:p>
    <w:p w:rsidR="000F3978" w:rsidRDefault="000F3978"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Подбирайте и изготавливайте атрибуты для игр с мужскими и женскими ролями.</w:t>
      </w:r>
    </w:p>
    <w:p w:rsidR="00B80D0C"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Обогащайте содержание сюжетных игр детей на основе впечатлений о жизни, труде людей, их отношений с помощью экскурсий, бесед на производстве.</w:t>
      </w:r>
    </w:p>
    <w:p w:rsidR="00B80D0C"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Приобщайте родителей к ознакомлению детей с профессиями, а затем способствуйте организации сюжетно-ролевой игры по данной тематике.</w:t>
      </w:r>
    </w:p>
    <w:p w:rsidR="00B80D0C"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Побуждайте детей к ведению разных ролевых диалогов: к совместной игре с воспитателем, а в конце средней группы – в совместной игре со сверстниками.</w:t>
      </w:r>
    </w:p>
    <w:p w:rsidR="005508A5"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Играйте с детьми на протяжении всего дошкольного детства.</w:t>
      </w:r>
    </w:p>
    <w:p w:rsidR="00B80D0C"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Придерживайтесь позиции воспитателя в совместной игре «играющий партнер» и «умеющий интересно играть».</w:t>
      </w:r>
    </w:p>
    <w:p w:rsidR="00B80D0C"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В игре ориентируйте ребенка на сверстника, втягивайте ненавязчиво несколько детей.</w:t>
      </w:r>
    </w:p>
    <w:p w:rsidR="00B80D0C"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Побуждайте детей к разнообразию игровых замыслов в самостоятельной сюжетно-ролевой игре.</w:t>
      </w:r>
    </w:p>
    <w:p w:rsidR="00B80D0C" w:rsidRPr="000F3978" w:rsidRDefault="00B80D0C" w:rsidP="0022511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В игре поощряйте у детей проявление инициативы, доброжелательности, самостоятельности.</w:t>
      </w:r>
    </w:p>
    <w:p w:rsidR="00F15384" w:rsidRDefault="00F15384" w:rsidP="00225116">
      <w:pPr>
        <w:jc w:val="both"/>
        <w:rPr>
          <w:rFonts w:ascii="Times New Roman" w:hAnsi="Times New Roman" w:cs="Times New Roman"/>
          <w:sz w:val="28"/>
          <w:szCs w:val="28"/>
        </w:rPr>
      </w:pPr>
    </w:p>
    <w:p w:rsidR="00201361" w:rsidRDefault="00201361" w:rsidP="00225116">
      <w:pPr>
        <w:jc w:val="both"/>
        <w:rPr>
          <w:rFonts w:ascii="Times New Roman" w:hAnsi="Times New Roman" w:cs="Times New Roman"/>
          <w:sz w:val="28"/>
          <w:szCs w:val="28"/>
        </w:rPr>
      </w:pPr>
    </w:p>
    <w:p w:rsidR="00A365F1" w:rsidRDefault="00A365F1" w:rsidP="00225116">
      <w:pPr>
        <w:jc w:val="both"/>
        <w:rPr>
          <w:rFonts w:ascii="Times New Roman" w:hAnsi="Times New Roman" w:cs="Times New Roman"/>
          <w:sz w:val="28"/>
          <w:szCs w:val="28"/>
        </w:rPr>
      </w:pPr>
    </w:p>
    <w:p w:rsidR="00606C4A" w:rsidRPr="00606C4A" w:rsidRDefault="00606C4A" w:rsidP="00225116">
      <w:pPr>
        <w:jc w:val="both"/>
        <w:rPr>
          <w:rFonts w:ascii="Times New Roman" w:hAnsi="Times New Roman" w:cs="Times New Roman"/>
          <w:sz w:val="28"/>
          <w:szCs w:val="28"/>
        </w:rPr>
      </w:pPr>
    </w:p>
    <w:p w:rsidR="00606C4A" w:rsidRPr="00606C4A" w:rsidRDefault="00606C4A" w:rsidP="00225116">
      <w:pPr>
        <w:jc w:val="both"/>
        <w:rPr>
          <w:rFonts w:ascii="Times New Roman" w:hAnsi="Times New Roman" w:cs="Times New Roman"/>
          <w:sz w:val="28"/>
          <w:szCs w:val="28"/>
        </w:rPr>
      </w:pPr>
    </w:p>
    <w:sectPr w:rsidR="00606C4A" w:rsidRPr="00606C4A" w:rsidSect="0022511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B0C07"/>
    <w:multiLevelType w:val="hybridMultilevel"/>
    <w:tmpl w:val="99A02CFE"/>
    <w:lvl w:ilvl="0" w:tplc="BEB47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584CB2"/>
    <w:multiLevelType w:val="hybridMultilevel"/>
    <w:tmpl w:val="DC60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1163F"/>
    <w:multiLevelType w:val="hybridMultilevel"/>
    <w:tmpl w:val="6B30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E4622"/>
    <w:multiLevelType w:val="hybridMultilevel"/>
    <w:tmpl w:val="BFB2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F0347"/>
    <w:multiLevelType w:val="hybridMultilevel"/>
    <w:tmpl w:val="7A4C4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48D2"/>
    <w:rsid w:val="000128F8"/>
    <w:rsid w:val="0003585B"/>
    <w:rsid w:val="00035BDC"/>
    <w:rsid w:val="00063902"/>
    <w:rsid w:val="000F3978"/>
    <w:rsid w:val="001466B1"/>
    <w:rsid w:val="00147113"/>
    <w:rsid w:val="00150D7D"/>
    <w:rsid w:val="001D1C1B"/>
    <w:rsid w:val="001D1D50"/>
    <w:rsid w:val="001E00EB"/>
    <w:rsid w:val="00201361"/>
    <w:rsid w:val="00225116"/>
    <w:rsid w:val="00227557"/>
    <w:rsid w:val="00227EFE"/>
    <w:rsid w:val="00362A7F"/>
    <w:rsid w:val="003A118E"/>
    <w:rsid w:val="003B44CA"/>
    <w:rsid w:val="00442DBB"/>
    <w:rsid w:val="004514A4"/>
    <w:rsid w:val="005508A5"/>
    <w:rsid w:val="005612C1"/>
    <w:rsid w:val="005C48D2"/>
    <w:rsid w:val="00606C4A"/>
    <w:rsid w:val="006122CF"/>
    <w:rsid w:val="00641B8E"/>
    <w:rsid w:val="00674C22"/>
    <w:rsid w:val="00677618"/>
    <w:rsid w:val="007678AB"/>
    <w:rsid w:val="00787E92"/>
    <w:rsid w:val="00787F2F"/>
    <w:rsid w:val="007A214C"/>
    <w:rsid w:val="008370A6"/>
    <w:rsid w:val="008A3227"/>
    <w:rsid w:val="008B3B03"/>
    <w:rsid w:val="00971779"/>
    <w:rsid w:val="0099155D"/>
    <w:rsid w:val="009C6A6E"/>
    <w:rsid w:val="00A365F1"/>
    <w:rsid w:val="00A9717E"/>
    <w:rsid w:val="00AB221E"/>
    <w:rsid w:val="00AC2F43"/>
    <w:rsid w:val="00AE1646"/>
    <w:rsid w:val="00AF0B9E"/>
    <w:rsid w:val="00B062D0"/>
    <w:rsid w:val="00B1553C"/>
    <w:rsid w:val="00B80D0C"/>
    <w:rsid w:val="00BE2C5D"/>
    <w:rsid w:val="00BE2D0E"/>
    <w:rsid w:val="00C536FB"/>
    <w:rsid w:val="00C93581"/>
    <w:rsid w:val="00CD12E9"/>
    <w:rsid w:val="00D03985"/>
    <w:rsid w:val="00D1758E"/>
    <w:rsid w:val="00DD03F8"/>
    <w:rsid w:val="00DE563C"/>
    <w:rsid w:val="00DF7F83"/>
    <w:rsid w:val="00E37270"/>
    <w:rsid w:val="00E913C8"/>
    <w:rsid w:val="00E95B06"/>
    <w:rsid w:val="00EB6A1C"/>
    <w:rsid w:val="00F15384"/>
    <w:rsid w:val="00F157C7"/>
    <w:rsid w:val="00F92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7E33F-8287-418C-85BF-5888D600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2D0"/>
    <w:pPr>
      <w:ind w:left="720"/>
      <w:contextualSpacing/>
    </w:pPr>
  </w:style>
  <w:style w:type="paragraph" w:styleId="a4">
    <w:name w:val="Title"/>
    <w:basedOn w:val="a"/>
    <w:next w:val="a"/>
    <w:link w:val="a5"/>
    <w:uiPriority w:val="10"/>
    <w:qFormat/>
    <w:rsid w:val="00E91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913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7</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Комп</cp:lastModifiedBy>
  <cp:revision>33</cp:revision>
  <cp:lastPrinted>2016-02-10T09:47:00Z</cp:lastPrinted>
  <dcterms:created xsi:type="dcterms:W3CDTF">2016-01-30T06:19:00Z</dcterms:created>
  <dcterms:modified xsi:type="dcterms:W3CDTF">2016-04-14T08:39:00Z</dcterms:modified>
</cp:coreProperties>
</file>